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7136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14:paraId="7C23FBD5" w14:textId="77777777"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14:paraId="0B8104B5" w14:textId="77777777"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14:paraId="6F9E3DA3" w14:textId="77777777"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14:paraId="24AF84A9" w14:textId="77777777"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14:paraId="7C811757" w14:textId="77777777"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14:paraId="7F695D89" w14:textId="0CFC5728"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932F53">
        <w:rPr>
          <w:rFonts w:ascii="Calibri" w:hAnsi="Calibri" w:cs="Tahoma"/>
          <w:sz w:val="23"/>
          <w:szCs w:val="23"/>
        </w:rPr>
        <w:t>4</w:t>
      </w:r>
      <w:r w:rsidR="00EB11CF">
        <w:rPr>
          <w:rFonts w:ascii="Calibri" w:hAnsi="Calibri" w:cs="Tahoma"/>
          <w:sz w:val="23"/>
          <w:szCs w:val="23"/>
        </w:rPr>
        <w:t>-02/</w:t>
      </w:r>
      <w:r w:rsidR="00204312">
        <w:rPr>
          <w:rFonts w:ascii="Calibri" w:hAnsi="Calibri" w:cs="Tahoma"/>
          <w:sz w:val="23"/>
          <w:szCs w:val="23"/>
        </w:rPr>
        <w:t>3</w:t>
      </w:r>
      <w:r w:rsidR="002714D2">
        <w:rPr>
          <w:rFonts w:ascii="Calibri" w:hAnsi="Calibri" w:cs="Tahoma"/>
          <w:sz w:val="23"/>
          <w:szCs w:val="23"/>
        </w:rPr>
        <w:t>1</w:t>
      </w:r>
    </w:p>
    <w:p w14:paraId="08365792" w14:textId="77777777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14:paraId="27CA26D3" w14:textId="54CC34B3"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2714D2">
        <w:rPr>
          <w:rFonts w:ascii="Calibri" w:hAnsi="Calibri" w:cs="Tahoma"/>
          <w:sz w:val="23"/>
          <w:szCs w:val="23"/>
        </w:rPr>
        <w:t>2</w:t>
      </w:r>
      <w:r w:rsidR="004B6C82">
        <w:rPr>
          <w:rFonts w:ascii="Calibri" w:hAnsi="Calibri" w:cs="Tahoma"/>
          <w:sz w:val="23"/>
          <w:szCs w:val="23"/>
        </w:rPr>
        <w:t>5</w:t>
      </w:r>
      <w:r w:rsidR="00204312">
        <w:rPr>
          <w:rFonts w:ascii="Calibri" w:hAnsi="Calibri" w:cs="Tahoma"/>
          <w:sz w:val="23"/>
          <w:szCs w:val="23"/>
        </w:rPr>
        <w:t xml:space="preserve">. ožujka </w:t>
      </w:r>
      <w:r w:rsidR="00B11581">
        <w:rPr>
          <w:rFonts w:ascii="Calibri" w:hAnsi="Calibri" w:cs="Tahoma"/>
          <w:sz w:val="23"/>
          <w:szCs w:val="23"/>
        </w:rPr>
        <w:t>2024.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14:paraId="11403BA1" w14:textId="77777777"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683C5432" w14:textId="77777777"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6D76F1A8" w14:textId="77777777"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14:paraId="07219EAA" w14:textId="76CE9CDD"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2714D2">
        <w:rPr>
          <w:rFonts w:ascii="Calibri" w:hAnsi="Calibri" w:cs="Tahoma"/>
          <w:b/>
          <w:szCs w:val="24"/>
        </w:rPr>
        <w:t>30.</w:t>
      </w:r>
      <w:r w:rsidRPr="004E682A">
        <w:rPr>
          <w:rFonts w:ascii="Calibri" w:hAnsi="Calibri" w:cs="Tahoma"/>
          <w:b/>
          <w:szCs w:val="24"/>
        </w:rPr>
        <w:t xml:space="preserve">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14:paraId="2FD09123" w14:textId="77777777"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14:paraId="6F5CBA16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535BDE0B" w14:textId="77777777"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14:paraId="0662362C" w14:textId="77777777"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14:paraId="00C4F83A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1F736C10" w14:textId="77777777" w:rsidR="00C629D9" w:rsidRPr="004E682A" w:rsidRDefault="00C629D9" w:rsidP="00C629D9">
      <w:pPr>
        <w:rPr>
          <w:rFonts w:ascii="Calibri" w:hAnsi="Calibri"/>
          <w:szCs w:val="24"/>
        </w:rPr>
      </w:pPr>
    </w:p>
    <w:p w14:paraId="2A0574FC" w14:textId="77777777"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14:paraId="2E65BE5A" w14:textId="77777777"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14:paraId="104459E1" w14:textId="6CC635E2" w:rsidR="00C629D9" w:rsidRDefault="002714D2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30</w:t>
      </w:r>
      <w:r w:rsidR="00C629D9" w:rsidRPr="004E682A">
        <w:rPr>
          <w:rFonts w:ascii="Calibri" w:hAnsi="Calibri" w:cs="Tahoma"/>
          <w:b/>
          <w:szCs w:val="24"/>
        </w:rPr>
        <w:t xml:space="preserve">. </w:t>
      </w:r>
      <w:r w:rsidR="00EE13ED">
        <w:rPr>
          <w:rFonts w:ascii="Calibri" w:hAnsi="Calibri" w:cs="Tahoma"/>
          <w:b/>
          <w:szCs w:val="24"/>
        </w:rPr>
        <w:t xml:space="preserve"> </w:t>
      </w:r>
      <w:r w:rsidR="00C629D9" w:rsidRPr="004E682A">
        <w:rPr>
          <w:rFonts w:ascii="Calibri" w:hAnsi="Calibri" w:cs="Tahoma"/>
          <w:b/>
          <w:szCs w:val="24"/>
        </w:rPr>
        <w:t>sjednicu</w:t>
      </w:r>
    </w:p>
    <w:p w14:paraId="2938BA09" w14:textId="77777777"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14:paraId="0045AA53" w14:textId="77777777"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14:paraId="0BA3F315" w14:textId="77777777"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14:paraId="2BB11BF3" w14:textId="49DFE20C"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204312">
        <w:rPr>
          <w:rFonts w:ascii="Calibri" w:hAnsi="Calibri" w:cs="Tahoma"/>
          <w:b/>
          <w:szCs w:val="24"/>
          <w:u w:val="single"/>
        </w:rPr>
        <w:t>2</w:t>
      </w:r>
      <w:r w:rsidR="002714D2">
        <w:rPr>
          <w:rFonts w:ascii="Calibri" w:hAnsi="Calibri" w:cs="Tahoma"/>
          <w:b/>
          <w:szCs w:val="24"/>
          <w:u w:val="single"/>
        </w:rPr>
        <w:t>8</w:t>
      </w:r>
      <w:r w:rsidR="00195C03">
        <w:rPr>
          <w:rFonts w:ascii="Calibri" w:hAnsi="Calibri" w:cs="Tahoma"/>
          <w:b/>
          <w:szCs w:val="24"/>
          <w:u w:val="single"/>
        </w:rPr>
        <w:t xml:space="preserve">. ožujka </w:t>
      </w:r>
      <w:r w:rsidR="00B11581">
        <w:rPr>
          <w:rFonts w:ascii="Calibri" w:hAnsi="Calibri" w:cs="Tahoma"/>
          <w:b/>
          <w:szCs w:val="24"/>
          <w:u w:val="single"/>
        </w:rPr>
        <w:t xml:space="preserve">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2714D2">
        <w:rPr>
          <w:rFonts w:ascii="Calibri" w:hAnsi="Calibri" w:cs="Tahoma"/>
          <w:b/>
          <w:szCs w:val="24"/>
          <w:u w:val="single"/>
        </w:rPr>
        <w:t>četvrtak</w:t>
      </w:r>
      <w:r w:rsidR="00204312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195C03">
        <w:rPr>
          <w:rFonts w:ascii="Calibri" w:hAnsi="Calibri" w:cs="Tahoma"/>
          <w:b/>
          <w:szCs w:val="24"/>
          <w:u w:val="single"/>
        </w:rPr>
        <w:t>4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2714D2">
        <w:rPr>
          <w:rFonts w:ascii="Calibri" w:hAnsi="Calibri" w:cs="Tahoma"/>
          <w:b/>
          <w:szCs w:val="24"/>
          <w:u w:val="single"/>
        </w:rPr>
        <w:t>9,00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14:paraId="448A0309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14:paraId="7DA34755" w14:textId="77777777"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14:paraId="7BF48AA0" w14:textId="77777777"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6F771AFA" w14:textId="77777777"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14:paraId="4752D697" w14:textId="77777777"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4FFF3CBD" w14:textId="77777777"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14:paraId="0DCA0F5B" w14:textId="43F7C867" w:rsidR="0012497F" w:rsidRPr="00AA2804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bookmarkStart w:id="3" w:name="_Hlk149217546"/>
      <w:r w:rsidRPr="00AA2804">
        <w:rPr>
          <w:rFonts w:ascii="Calibri" w:hAnsi="Calibri" w:cs="Tahoma"/>
          <w:iCs/>
          <w:sz w:val="22"/>
          <w:szCs w:val="22"/>
        </w:rPr>
        <w:t>O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vjera zapisnika </w:t>
      </w:r>
      <w:r w:rsidR="00911EAB" w:rsidRPr="00AA2804">
        <w:rPr>
          <w:rFonts w:ascii="Calibri" w:hAnsi="Calibri" w:cs="Tahoma"/>
          <w:iCs/>
          <w:sz w:val="22"/>
          <w:szCs w:val="22"/>
        </w:rPr>
        <w:t>2</w:t>
      </w:r>
      <w:r w:rsidR="002714D2" w:rsidRPr="00AA2804">
        <w:rPr>
          <w:rFonts w:ascii="Calibri" w:hAnsi="Calibri" w:cs="Tahoma"/>
          <w:iCs/>
          <w:sz w:val="22"/>
          <w:szCs w:val="22"/>
        </w:rPr>
        <w:t>9</w:t>
      </w:r>
      <w:r w:rsidR="00911EAB" w:rsidRPr="00AA2804">
        <w:rPr>
          <w:rFonts w:ascii="Calibri" w:hAnsi="Calibri" w:cs="Tahoma"/>
          <w:iCs/>
          <w:sz w:val="22"/>
          <w:szCs w:val="22"/>
        </w:rPr>
        <w:t>.</w:t>
      </w:r>
      <w:r w:rsidR="00703DD7" w:rsidRPr="00AA2804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AA2804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održane  </w:t>
      </w:r>
      <w:r w:rsidR="002714D2" w:rsidRPr="00AA2804">
        <w:rPr>
          <w:rFonts w:ascii="Calibri" w:hAnsi="Calibri" w:cs="Tahoma"/>
          <w:iCs/>
          <w:sz w:val="22"/>
          <w:szCs w:val="22"/>
        </w:rPr>
        <w:t>20</w:t>
      </w:r>
      <w:r w:rsidR="00204312" w:rsidRPr="00AA2804">
        <w:rPr>
          <w:rFonts w:ascii="Calibri" w:hAnsi="Calibri" w:cs="Tahoma"/>
          <w:iCs/>
          <w:sz w:val="22"/>
          <w:szCs w:val="22"/>
        </w:rPr>
        <w:t xml:space="preserve">. ožujka </w:t>
      </w:r>
      <w:r w:rsidR="00195C03" w:rsidRPr="00AA2804">
        <w:rPr>
          <w:rFonts w:ascii="Calibri" w:hAnsi="Calibri" w:cs="Tahoma"/>
          <w:iCs/>
          <w:sz w:val="22"/>
          <w:szCs w:val="22"/>
        </w:rPr>
        <w:t>2024.</w:t>
      </w:r>
      <w:r w:rsidR="00BE4B0B" w:rsidRPr="00AA2804">
        <w:rPr>
          <w:rFonts w:ascii="Calibri" w:hAnsi="Calibri" w:cs="Tahoma"/>
          <w:iCs/>
          <w:sz w:val="22"/>
          <w:szCs w:val="22"/>
        </w:rPr>
        <w:t xml:space="preserve"> godine</w:t>
      </w:r>
      <w:r w:rsidR="00F97436" w:rsidRPr="00AA2804">
        <w:rPr>
          <w:rFonts w:ascii="Calibri" w:hAnsi="Calibri" w:cs="Tahoma"/>
          <w:iCs/>
          <w:sz w:val="22"/>
          <w:szCs w:val="22"/>
        </w:rPr>
        <w:t>.</w:t>
      </w:r>
    </w:p>
    <w:p w14:paraId="790C45CB" w14:textId="7D7436AB" w:rsidR="00AA2804" w:rsidRPr="00AA2804" w:rsidRDefault="00AA2804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 w:rsidRPr="00AA2804">
        <w:rPr>
          <w:rFonts w:ascii="Calibri" w:hAnsi="Calibri" w:cs="Tahoma"/>
          <w:bCs w:val="0"/>
          <w:szCs w:val="24"/>
        </w:rPr>
        <w:t xml:space="preserve">Usvajanje izvještaja o izvršenju financijskog plana </w:t>
      </w:r>
      <w:r w:rsidR="009A0EBF">
        <w:rPr>
          <w:rFonts w:ascii="Calibri" w:hAnsi="Calibri" w:cs="Tahoma"/>
          <w:bCs w:val="0"/>
          <w:szCs w:val="24"/>
        </w:rPr>
        <w:t>za 2023. godinu.</w:t>
      </w:r>
    </w:p>
    <w:p w14:paraId="585BA95B" w14:textId="6E624584" w:rsidR="00AA2804" w:rsidRPr="00AA2804" w:rsidRDefault="00AA2804" w:rsidP="004B6C82">
      <w:pPr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bCs w:val="0"/>
          <w:szCs w:val="24"/>
        </w:rPr>
      </w:pPr>
      <w:r w:rsidRPr="00AA2804">
        <w:rPr>
          <w:rFonts w:ascii="Calibri" w:hAnsi="Calibri" w:cs="Tahoma"/>
          <w:bCs w:val="0"/>
          <w:szCs w:val="24"/>
        </w:rPr>
        <w:t>Donošenje odluke o raspodijeli rezultata ostvarenog u 2023.godini</w:t>
      </w:r>
      <w:r w:rsidR="009A0EBF">
        <w:rPr>
          <w:rFonts w:ascii="Calibri" w:hAnsi="Calibri" w:cs="Tahoma"/>
          <w:bCs w:val="0"/>
          <w:szCs w:val="24"/>
        </w:rPr>
        <w:t>.</w:t>
      </w:r>
      <w:bookmarkStart w:id="4" w:name="_GoBack"/>
      <w:bookmarkEnd w:id="4"/>
    </w:p>
    <w:p w14:paraId="24AEA3F2" w14:textId="7477159D" w:rsidR="007304CC" w:rsidRPr="004B6C82" w:rsidRDefault="002714D2" w:rsidP="00195C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Tahoma"/>
          <w:szCs w:val="24"/>
        </w:rPr>
      </w:pPr>
      <w:r w:rsidRPr="00AA2804">
        <w:rPr>
          <w:rFonts w:ascii="Calibri" w:hAnsi="Calibri" w:cs="Tahoma"/>
          <w:sz w:val="22"/>
          <w:szCs w:val="22"/>
        </w:rPr>
        <w:t xml:space="preserve"> </w:t>
      </w:r>
      <w:r w:rsidR="00AA2804">
        <w:rPr>
          <w:rFonts w:ascii="Calibri" w:hAnsi="Calibri" w:cs="Tahoma"/>
          <w:sz w:val="22"/>
          <w:szCs w:val="22"/>
        </w:rPr>
        <w:t xml:space="preserve"> </w:t>
      </w:r>
      <w:r w:rsidR="002763BC" w:rsidRPr="00AA2804">
        <w:rPr>
          <w:rFonts w:ascii="Calibri" w:hAnsi="Calibri" w:cs="Tahoma"/>
          <w:sz w:val="22"/>
          <w:szCs w:val="22"/>
        </w:rPr>
        <w:t>Razno</w:t>
      </w:r>
      <w:r w:rsidR="002763BC" w:rsidRPr="004B6C82">
        <w:rPr>
          <w:rFonts w:ascii="Calibri" w:hAnsi="Calibri" w:cs="Tahoma"/>
          <w:b/>
          <w:sz w:val="22"/>
          <w:szCs w:val="22"/>
        </w:rPr>
        <w:t xml:space="preserve"> </w:t>
      </w:r>
      <w:r w:rsidR="00C629D9" w:rsidRPr="004B6C82">
        <w:rPr>
          <w:rFonts w:ascii="Calibri" w:hAnsi="Calibri" w:cs="Tahoma"/>
          <w:sz w:val="22"/>
          <w:szCs w:val="22"/>
        </w:rPr>
        <w:tab/>
      </w:r>
      <w:r w:rsidR="00C629D9" w:rsidRPr="004B6C82">
        <w:rPr>
          <w:rFonts w:ascii="Calibri" w:hAnsi="Calibri" w:cs="Tahoma"/>
          <w:szCs w:val="24"/>
        </w:rPr>
        <w:tab/>
      </w:r>
      <w:r w:rsidR="00C629D9" w:rsidRPr="004B6C82">
        <w:rPr>
          <w:rFonts w:ascii="Calibri" w:hAnsi="Calibri" w:cs="Tahoma"/>
          <w:szCs w:val="24"/>
        </w:rPr>
        <w:tab/>
      </w:r>
      <w:r w:rsidR="00C629D9" w:rsidRPr="004B6C82">
        <w:rPr>
          <w:rFonts w:ascii="Calibri" w:hAnsi="Calibri" w:cs="Tahoma"/>
          <w:szCs w:val="24"/>
        </w:rPr>
        <w:tab/>
      </w:r>
    </w:p>
    <w:p w14:paraId="5AD446BD" w14:textId="77777777"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14:paraId="1CAAB9F9" w14:textId="77777777"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3"/>
    <w:p w14:paraId="5CAD3BDB" w14:textId="77777777"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14:paraId="7CDE1573" w14:textId="77777777"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14:paraId="6EE9D542" w14:textId="77777777"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14:paraId="1BA7482E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14:paraId="7B88C248" w14:textId="77777777"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14:paraId="48923F7D" w14:textId="77777777"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14:paraId="2D9A77A7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14:paraId="19ED01F6" w14:textId="77777777"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14:paraId="3470E800" w14:textId="77777777"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14:paraId="6A81133A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14:paraId="74CB7FFE" w14:textId="77777777"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14:paraId="3DFA3101" w14:textId="77777777"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14:paraId="4236C569" w14:textId="77777777"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5212D32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345374"/>
    <w:multiLevelType w:val="hybridMultilevel"/>
    <w:tmpl w:val="F9AAA6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F245EBD"/>
    <w:multiLevelType w:val="hybridMultilevel"/>
    <w:tmpl w:val="E56AA6D2"/>
    <w:lvl w:ilvl="0" w:tplc="3C1EAD7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  <w:bCs w:val="0"/>
      </w:rPr>
    </w:lvl>
    <w:lvl w:ilvl="1" w:tplc="6C5441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85545"/>
    <w:rsid w:val="000C7BAC"/>
    <w:rsid w:val="0012497F"/>
    <w:rsid w:val="00141510"/>
    <w:rsid w:val="001702A7"/>
    <w:rsid w:val="001756AC"/>
    <w:rsid w:val="00195C03"/>
    <w:rsid w:val="00196F5F"/>
    <w:rsid w:val="001E09EB"/>
    <w:rsid w:val="001E63B5"/>
    <w:rsid w:val="00204312"/>
    <w:rsid w:val="002049A3"/>
    <w:rsid w:val="00241E21"/>
    <w:rsid w:val="002714D2"/>
    <w:rsid w:val="00273E1D"/>
    <w:rsid w:val="002763BC"/>
    <w:rsid w:val="00277F9A"/>
    <w:rsid w:val="002C3656"/>
    <w:rsid w:val="002F0C0A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4A3E29"/>
    <w:rsid w:val="004B6C82"/>
    <w:rsid w:val="0051286E"/>
    <w:rsid w:val="00544888"/>
    <w:rsid w:val="0056480D"/>
    <w:rsid w:val="00585645"/>
    <w:rsid w:val="005E3771"/>
    <w:rsid w:val="00623AAA"/>
    <w:rsid w:val="0065139A"/>
    <w:rsid w:val="00661EFE"/>
    <w:rsid w:val="007006FF"/>
    <w:rsid w:val="00703DD7"/>
    <w:rsid w:val="0071706C"/>
    <w:rsid w:val="007304CC"/>
    <w:rsid w:val="00785431"/>
    <w:rsid w:val="008864A6"/>
    <w:rsid w:val="008D6860"/>
    <w:rsid w:val="00911EAB"/>
    <w:rsid w:val="00932F53"/>
    <w:rsid w:val="00961F5A"/>
    <w:rsid w:val="009A0EBF"/>
    <w:rsid w:val="009B12F5"/>
    <w:rsid w:val="009F3C99"/>
    <w:rsid w:val="00A729FA"/>
    <w:rsid w:val="00AA2804"/>
    <w:rsid w:val="00AD1394"/>
    <w:rsid w:val="00B11581"/>
    <w:rsid w:val="00BC3B9A"/>
    <w:rsid w:val="00BE4B0B"/>
    <w:rsid w:val="00C03DE5"/>
    <w:rsid w:val="00C629D9"/>
    <w:rsid w:val="00CA7CD2"/>
    <w:rsid w:val="00CE1EBA"/>
    <w:rsid w:val="00D056B8"/>
    <w:rsid w:val="00D179C9"/>
    <w:rsid w:val="00DA73A5"/>
    <w:rsid w:val="00E55F41"/>
    <w:rsid w:val="00EB11CF"/>
    <w:rsid w:val="00EE13ED"/>
    <w:rsid w:val="00EF2063"/>
    <w:rsid w:val="00F052F3"/>
    <w:rsid w:val="00F463BD"/>
    <w:rsid w:val="00F66A92"/>
    <w:rsid w:val="00F879B9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B4888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72</cp:revision>
  <cp:lastPrinted>2024-03-26T08:22:00Z</cp:lastPrinted>
  <dcterms:created xsi:type="dcterms:W3CDTF">2021-02-01T08:22:00Z</dcterms:created>
  <dcterms:modified xsi:type="dcterms:W3CDTF">2024-03-26T08:23:00Z</dcterms:modified>
</cp:coreProperties>
</file>