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 tem</w:t>
      </w:r>
      <w:r w:rsidR="00AD0D8C">
        <w:rPr>
          <w:rFonts w:ascii="Times New Roman" w:hAnsi="Times New Roman" w:cs="Times New Roman"/>
          <w:sz w:val="20"/>
          <w:szCs w:val="20"/>
        </w:rPr>
        <w:t>elju Statuta Tehničke škole</w:t>
      </w:r>
      <w:r w:rsidRPr="00C91FF5">
        <w:rPr>
          <w:rFonts w:ascii="Times New Roman" w:hAnsi="Times New Roman" w:cs="Times New Roman"/>
          <w:sz w:val="20"/>
          <w:szCs w:val="20"/>
        </w:rPr>
        <w:t>,</w:t>
      </w:r>
      <w:r w:rsidR="00A179D1">
        <w:rPr>
          <w:rFonts w:ascii="Times New Roman" w:hAnsi="Times New Roman" w:cs="Times New Roman"/>
          <w:sz w:val="20"/>
          <w:szCs w:val="20"/>
        </w:rPr>
        <w:t xml:space="preserve"> R</w:t>
      </w:r>
      <w:r w:rsidRPr="00C91FF5">
        <w:rPr>
          <w:rFonts w:ascii="Times New Roman" w:hAnsi="Times New Roman" w:cs="Times New Roman"/>
          <w:sz w:val="20"/>
          <w:szCs w:val="20"/>
        </w:rPr>
        <w:t>avnatelj</w:t>
      </w:r>
      <w:r w:rsidR="00AD0D8C">
        <w:rPr>
          <w:rFonts w:ascii="Times New Roman" w:hAnsi="Times New Roman" w:cs="Times New Roman"/>
          <w:sz w:val="20"/>
          <w:szCs w:val="20"/>
        </w:rPr>
        <w:t xml:space="preserve"> Tehničke škole ( u daljnjem tekstu Škole) mr.sc. Denis Prusac, dipl.ing., dana </w:t>
      </w:r>
      <w:r w:rsidR="00C9469B">
        <w:rPr>
          <w:rFonts w:ascii="Times New Roman" w:hAnsi="Times New Roman" w:cs="Times New Roman"/>
          <w:sz w:val="20"/>
          <w:szCs w:val="20"/>
          <w:highlight w:val="yellow"/>
        </w:rPr>
        <w:t>26. li</w:t>
      </w:r>
      <w:bookmarkStart w:id="0" w:name="_GoBack"/>
      <w:bookmarkEnd w:id="0"/>
      <w:r w:rsidR="0038029A">
        <w:rPr>
          <w:rFonts w:ascii="Times New Roman" w:hAnsi="Times New Roman" w:cs="Times New Roman"/>
          <w:sz w:val="20"/>
          <w:szCs w:val="20"/>
          <w:highlight w:val="yellow"/>
        </w:rPr>
        <w:t xml:space="preserve">pnja </w:t>
      </w:r>
      <w:r w:rsidR="00A179D1" w:rsidRPr="00A179D1">
        <w:rPr>
          <w:rFonts w:ascii="Times New Roman" w:hAnsi="Times New Roman" w:cs="Times New Roman"/>
          <w:sz w:val="20"/>
          <w:szCs w:val="20"/>
          <w:highlight w:val="yellow"/>
        </w:rPr>
        <w:t>2020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4111"/>
        <w:gridCol w:w="1928"/>
        <w:gridCol w:w="3086"/>
        <w:gridCol w:w="3332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preuzima u</w:t>
            </w:r>
            <w:r w:rsidR="00C258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D0D8C" w:rsidRPr="0038029A">
              <w:rPr>
                <w:rFonts w:ascii="Times New Roman" w:hAnsi="Times New Roman" w:cs="Times New Roman"/>
                <w:sz w:val="20"/>
                <w:szCs w:val="20"/>
              </w:rPr>
              <w:t>računovodstvu</w:t>
            </w:r>
            <w:r w:rsidR="00BC5276" w:rsidRPr="00AD0D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odnosno izvanučioničke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</w:t>
            </w:r>
            <w:r w:rsidR="00AD0D8C">
              <w:rPr>
                <w:rFonts w:ascii="Times New Roman" w:hAnsi="Times New Roman" w:cs="Times New Roman"/>
                <w:sz w:val="20"/>
                <w:szCs w:val="20"/>
              </w:rPr>
              <w:t>nzultira računovođa Škole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38029A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</w:t>
            </w:r>
            <w:r w:rsidR="00D73E2E" w:rsidRPr="0038029A">
              <w:rPr>
                <w:rFonts w:ascii="Times New Roman" w:hAnsi="Times New Roman" w:cs="Times New Roman"/>
                <w:sz w:val="20"/>
                <w:szCs w:val="20"/>
              </w:rPr>
              <w:t>. Pu</w:t>
            </w:r>
            <w:r w:rsidR="00C25834" w:rsidRPr="0038029A">
              <w:rPr>
                <w:rFonts w:ascii="Times New Roman" w:hAnsi="Times New Roman" w:cs="Times New Roman"/>
                <w:sz w:val="20"/>
                <w:szCs w:val="20"/>
              </w:rPr>
              <w:t xml:space="preserve">tni nalog predaje se u </w:t>
            </w:r>
            <w:r w:rsidR="00C53ABF" w:rsidRPr="0038029A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D73E2E" w:rsidRPr="0038029A">
              <w:rPr>
                <w:rFonts w:ascii="Times New Roman" w:hAnsi="Times New Roman" w:cs="Times New Roman"/>
                <w:sz w:val="20"/>
                <w:szCs w:val="20"/>
              </w:rPr>
              <w:t xml:space="preserve">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</w:t>
            </w:r>
            <w:r w:rsidR="00A50303" w:rsidRPr="0038029A">
              <w:rPr>
                <w:rFonts w:ascii="Times New Roman" w:hAnsi="Times New Roman" w:cs="Times New Roman"/>
                <w:sz w:val="20"/>
                <w:szCs w:val="20"/>
              </w:rPr>
              <w:t xml:space="preserve">. Isti se evidentira u Knjigu evidencije putnih naloga. 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>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C25834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597754" w:rsidP="00AD0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  <w:r w:rsidR="00AD0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, putni nalog se poništava (dvije okomite crte na prednjoj strani putnog naloga s navođenjem „NIJE REALIZIRANO“) uz napomenu zašto se put nije realizirao te se isti predaje u </w:t>
            </w:r>
            <w:r w:rsidR="00231268" w:rsidRPr="0038029A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B70AE6" w:rsidRPr="002312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</w:t>
            </w:r>
            <w:r w:rsidR="00231268">
              <w:rPr>
                <w:rFonts w:ascii="Times New Roman" w:hAnsi="Times New Roman" w:cs="Times New Roman"/>
                <w:sz w:val="20"/>
                <w:szCs w:val="20"/>
              </w:rPr>
              <w:t>ratiti u blagajnu ili na račun Š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kole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231268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</w:t>
            </w:r>
            <w:r w:rsidR="006018E0" w:rsidRPr="0038029A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231268" w:rsidRPr="0038029A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6018E0" w:rsidRPr="00380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231268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38029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 podataka iz putnog naloga po konačnom </w:t>
            </w:r>
            <w:r w:rsidRPr="0038029A">
              <w:rPr>
                <w:rFonts w:ascii="Times New Roman" w:hAnsi="Times New Roman" w:cs="Times New Roman"/>
                <w:sz w:val="20"/>
                <w:szCs w:val="20"/>
              </w:rPr>
              <w:t>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913D06" w:rsidRPr="00C91FF5" w:rsidRDefault="00C25834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029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31268" w:rsidRPr="0038029A">
              <w:rPr>
                <w:rFonts w:ascii="Times New Roman" w:hAnsi="Times New Roman" w:cs="Times New Roman"/>
                <w:sz w:val="20"/>
                <w:szCs w:val="20"/>
              </w:rPr>
              <w:t>oditelj računovosdtva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A179D1" w:rsidRDefault="0038029A" w:rsidP="00A179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KLASA:602-03/20-14</w:t>
      </w:r>
      <w:r w:rsidR="00A179D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65</w:t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231268">
        <w:rPr>
          <w:rFonts w:ascii="Times New Roman" w:hAnsi="Times New Roman" w:cs="Times New Roman"/>
          <w:sz w:val="20"/>
          <w:szCs w:val="20"/>
        </w:rPr>
        <w:t xml:space="preserve"> </w:t>
      </w:r>
      <w:r w:rsidR="00E90B1E" w:rsidRPr="00C91FF5">
        <w:rPr>
          <w:rFonts w:ascii="Times New Roman" w:hAnsi="Times New Roman" w:cs="Times New Roman"/>
          <w:sz w:val="20"/>
          <w:szCs w:val="20"/>
        </w:rPr>
        <w:t>Ravn</w:t>
      </w:r>
      <w:r w:rsidR="00A179D1">
        <w:rPr>
          <w:rFonts w:ascii="Times New Roman" w:hAnsi="Times New Roman" w:cs="Times New Roman"/>
          <w:sz w:val="20"/>
          <w:szCs w:val="20"/>
        </w:rPr>
        <w:t>atelj:</w:t>
      </w:r>
    </w:p>
    <w:p w:rsidR="0038029A" w:rsidRDefault="0038029A" w:rsidP="00A179D1">
      <w:pPr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URBROJ:2198-1-74-20-3</w:t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Times New Roman" w:hAnsi="Times New Roman" w:cs="Times New Roman"/>
          <w:sz w:val="20"/>
          <w:szCs w:val="20"/>
        </w:rPr>
        <w:tab/>
      </w:r>
      <w:r w:rsidR="00A179D1">
        <w:rPr>
          <w:rFonts w:ascii="Arial" w:hAnsi="Arial" w:cs="Arial"/>
          <w:sz w:val="22"/>
          <w:szCs w:val="22"/>
        </w:rPr>
        <w:t>mr.sc. Denis Prusac, dipl.ing.</w:t>
      </w:r>
    </w:p>
    <w:p w:rsidR="0038029A" w:rsidRPr="0038029A" w:rsidRDefault="0038029A" w:rsidP="00A17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Zadar, 26.06. 2020.</w:t>
      </w:r>
    </w:p>
    <w:sectPr w:rsidR="0038029A" w:rsidRPr="0038029A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29" w:rsidRDefault="00E46E29" w:rsidP="005C4701">
      <w:pPr>
        <w:spacing w:after="0" w:line="240" w:lineRule="auto"/>
      </w:pPr>
      <w:r>
        <w:separator/>
      </w:r>
    </w:p>
  </w:endnote>
  <w:endnote w:type="continuationSeparator" w:id="0">
    <w:p w:rsidR="00E46E29" w:rsidRDefault="00E46E29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29" w:rsidRDefault="00E46E29" w:rsidP="005C4701">
      <w:pPr>
        <w:spacing w:after="0" w:line="240" w:lineRule="auto"/>
      </w:pPr>
      <w:r>
        <w:separator/>
      </w:r>
    </w:p>
  </w:footnote>
  <w:footnote w:type="continuationSeparator" w:id="0">
    <w:p w:rsidR="00E46E29" w:rsidRDefault="00E46E29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 w:rsidP="005C4701">
    <w:pPr>
      <w:pStyle w:val="Header"/>
      <w:jc w:val="right"/>
    </w:pPr>
    <w:r>
      <w:t>VIST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75DA0"/>
    <w:rsid w:val="000825C1"/>
    <w:rsid w:val="000A6F23"/>
    <w:rsid w:val="000F550F"/>
    <w:rsid w:val="001A3709"/>
    <w:rsid w:val="001B7BEB"/>
    <w:rsid w:val="002067BC"/>
    <w:rsid w:val="00230044"/>
    <w:rsid w:val="00231268"/>
    <w:rsid w:val="002B45AC"/>
    <w:rsid w:val="00315E85"/>
    <w:rsid w:val="0038029A"/>
    <w:rsid w:val="003A2B17"/>
    <w:rsid w:val="003F3A12"/>
    <w:rsid w:val="00406BB8"/>
    <w:rsid w:val="0041347D"/>
    <w:rsid w:val="00443311"/>
    <w:rsid w:val="00480602"/>
    <w:rsid w:val="004F1333"/>
    <w:rsid w:val="00534273"/>
    <w:rsid w:val="00542815"/>
    <w:rsid w:val="00566FEE"/>
    <w:rsid w:val="00597754"/>
    <w:rsid w:val="005C4701"/>
    <w:rsid w:val="006018E0"/>
    <w:rsid w:val="00602E42"/>
    <w:rsid w:val="00607228"/>
    <w:rsid w:val="00644778"/>
    <w:rsid w:val="006C5DB0"/>
    <w:rsid w:val="00717BBE"/>
    <w:rsid w:val="0079349F"/>
    <w:rsid w:val="008B7141"/>
    <w:rsid w:val="00913D06"/>
    <w:rsid w:val="009A0229"/>
    <w:rsid w:val="00A179D1"/>
    <w:rsid w:val="00A50303"/>
    <w:rsid w:val="00A55742"/>
    <w:rsid w:val="00AD0D8C"/>
    <w:rsid w:val="00B344A3"/>
    <w:rsid w:val="00B40D36"/>
    <w:rsid w:val="00B64BAF"/>
    <w:rsid w:val="00B70AE6"/>
    <w:rsid w:val="00BC5276"/>
    <w:rsid w:val="00C2252A"/>
    <w:rsid w:val="00C25834"/>
    <w:rsid w:val="00C53ABF"/>
    <w:rsid w:val="00C765DF"/>
    <w:rsid w:val="00C91FF5"/>
    <w:rsid w:val="00C9469B"/>
    <w:rsid w:val="00C97203"/>
    <w:rsid w:val="00CA22A6"/>
    <w:rsid w:val="00CC5544"/>
    <w:rsid w:val="00D00C4C"/>
    <w:rsid w:val="00D659EB"/>
    <w:rsid w:val="00D73E2E"/>
    <w:rsid w:val="00D8368A"/>
    <w:rsid w:val="00DD4442"/>
    <w:rsid w:val="00E46E29"/>
    <w:rsid w:val="00E90B1E"/>
    <w:rsid w:val="00EF05A8"/>
    <w:rsid w:val="00F0227C"/>
    <w:rsid w:val="00F05B33"/>
    <w:rsid w:val="00F107C6"/>
    <w:rsid w:val="00F621A6"/>
    <w:rsid w:val="00FC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204D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Heading1">
    <w:name w:val="heading 1"/>
    <w:basedOn w:val="Normal"/>
    <w:next w:val="Normal"/>
    <w:link w:val="Heading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D0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D0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13D06"/>
    <w:rPr>
      <w:b/>
      <w:bCs/>
    </w:rPr>
  </w:style>
  <w:style w:type="character" w:styleId="Emphasis">
    <w:name w:val="Emphasis"/>
    <w:basedOn w:val="DefaultParagraphFont"/>
    <w:uiPriority w:val="20"/>
    <w:qFormat/>
    <w:rsid w:val="00913D06"/>
    <w:rPr>
      <w:i/>
      <w:iCs/>
      <w:color w:val="000000" w:themeColor="text1"/>
    </w:rPr>
  </w:style>
  <w:style w:type="paragraph" w:styleId="NoSpacing">
    <w:name w:val="No Spacing"/>
    <w:uiPriority w:val="1"/>
    <w:qFormat/>
    <w:rsid w:val="00913D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3D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13D0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13D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D06"/>
    <w:pPr>
      <w:outlineLvl w:val="9"/>
    </w:pPr>
  </w:style>
  <w:style w:type="table" w:styleId="TableGridLight">
    <w:name w:val="Grid Table Light"/>
    <w:basedOn w:val="TableNormal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01"/>
  </w:style>
  <w:style w:type="paragraph" w:styleId="Footer">
    <w:name w:val="footer"/>
    <w:basedOn w:val="Normal"/>
    <w:link w:val="Footer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RACUNOVODSTVO</cp:lastModifiedBy>
  <cp:revision>11</cp:revision>
  <cp:lastPrinted>2020-12-11T07:13:00Z</cp:lastPrinted>
  <dcterms:created xsi:type="dcterms:W3CDTF">2019-11-20T07:54:00Z</dcterms:created>
  <dcterms:modified xsi:type="dcterms:W3CDTF">2020-12-21T09:39:00Z</dcterms:modified>
</cp:coreProperties>
</file>